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bf6266fb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9d00cef4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Champney's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6b74cce8c465e" /><Relationship Type="http://schemas.openxmlformats.org/officeDocument/2006/relationships/numbering" Target="/word/numbering.xml" Id="Rd934401a954f4a38" /><Relationship Type="http://schemas.openxmlformats.org/officeDocument/2006/relationships/settings" Target="/word/settings.xml" Id="R429d32fb4f4d4c1c" /><Relationship Type="http://schemas.openxmlformats.org/officeDocument/2006/relationships/image" Target="/word/media/d69d5f22-63c0-4c77-bbb6-0f6cebf0bcf3.png" Id="R3599d00cef4541e1" /></Relationships>
</file>