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f4be2a96c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1c274da7a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Chateau-Bleu,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e4a43bf794f98" /><Relationship Type="http://schemas.openxmlformats.org/officeDocument/2006/relationships/numbering" Target="/word/numbering.xml" Id="Rc6a087c372c3414e" /><Relationship Type="http://schemas.openxmlformats.org/officeDocument/2006/relationships/settings" Target="/word/settings.xml" Id="R0316c1bc389b430d" /><Relationship Type="http://schemas.openxmlformats.org/officeDocument/2006/relationships/image" Target="/word/media/71b3e770-887d-4649-bf15-4faf3f3aa036.png" Id="Ra771c274da7a4e2b" /></Relationships>
</file>