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ccfe286e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6fc2b668f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Chaumox,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c822b16b24a86" /><Relationship Type="http://schemas.openxmlformats.org/officeDocument/2006/relationships/numbering" Target="/word/numbering.xml" Id="Ra7217e2a4c9b418b" /><Relationship Type="http://schemas.openxmlformats.org/officeDocument/2006/relationships/settings" Target="/word/settings.xml" Id="R4112d0f2f45c4b9d" /><Relationship Type="http://schemas.openxmlformats.org/officeDocument/2006/relationships/image" Target="/word/media/85506a57-5a12-4a58-99c2-7d3fdc288c24.png" Id="Rf8a6fc2b668f44c8" /></Relationships>
</file>