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4529e2b9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5dec945a7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 Point,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aec02ba74ed8" /><Relationship Type="http://schemas.openxmlformats.org/officeDocument/2006/relationships/numbering" Target="/word/numbering.xml" Id="R16ca307050b14c84" /><Relationship Type="http://schemas.openxmlformats.org/officeDocument/2006/relationships/settings" Target="/word/settings.xml" Id="Rce4f455e8f0c4ad7" /><Relationship Type="http://schemas.openxmlformats.org/officeDocument/2006/relationships/image" Target="/word/media/63e104f7-3382-41b1-ac93-b8096cfdf115.png" Id="Rea05dec945a742f5" /></Relationships>
</file>