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96551cd03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2762fc9a6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Chockpish,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b19fcc46b4b73" /><Relationship Type="http://schemas.openxmlformats.org/officeDocument/2006/relationships/numbering" Target="/word/numbering.xml" Id="R8b2c2a0c178b4713" /><Relationship Type="http://schemas.openxmlformats.org/officeDocument/2006/relationships/settings" Target="/word/settings.xml" Id="Rca328f9381b1486d" /><Relationship Type="http://schemas.openxmlformats.org/officeDocument/2006/relationships/image" Target="/word/media/a7c9dc44-d9fe-4abd-b7dd-43ec10372c34.png" Id="Rfd52762fc9a64567" /></Relationships>
</file>