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de115187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300c58f42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Point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c3ac1146742c5" /><Relationship Type="http://schemas.openxmlformats.org/officeDocument/2006/relationships/numbering" Target="/word/numbering.xml" Id="Rc169c20b12994f78" /><Relationship Type="http://schemas.openxmlformats.org/officeDocument/2006/relationships/settings" Target="/word/settings.xml" Id="Rd310ead372624499" /><Relationship Type="http://schemas.openxmlformats.org/officeDocument/2006/relationships/image" Target="/word/media/523714ee-a052-419b-9e8d-3b1cb87f6745.png" Id="R705300c58f4242e6" /></Relationships>
</file>