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31fa6f347d40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bf828421774d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Chute-Saint-Philippe,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394933cc604f41" /><Relationship Type="http://schemas.openxmlformats.org/officeDocument/2006/relationships/numbering" Target="/word/numbering.xml" Id="R054270e0ebd14de2" /><Relationship Type="http://schemas.openxmlformats.org/officeDocument/2006/relationships/settings" Target="/word/settings.xml" Id="Rb71f6140f985454b" /><Relationship Type="http://schemas.openxmlformats.org/officeDocument/2006/relationships/image" Target="/word/media/b26dfc03-e574-43e1-afa2-e1b60046d6c6.png" Id="R5fbf828421774dcd" /></Relationships>
</file>