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53baa33df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78645861b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Clandonald,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647cd06d94451" /><Relationship Type="http://schemas.openxmlformats.org/officeDocument/2006/relationships/numbering" Target="/word/numbering.xml" Id="R5abfc5c526594eb1" /><Relationship Type="http://schemas.openxmlformats.org/officeDocument/2006/relationships/settings" Target="/word/settings.xml" Id="R540c6acf076d424e" /><Relationship Type="http://schemas.openxmlformats.org/officeDocument/2006/relationships/image" Target="/word/media/bf5fbac1-fc91-43cc-8805-579643d37843.png" Id="Rc3d78645861b417c" /></Relationships>
</file>