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b85e3fbf2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8f90bb483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Clontarf,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3d8da9254403c" /><Relationship Type="http://schemas.openxmlformats.org/officeDocument/2006/relationships/numbering" Target="/word/numbering.xml" Id="Ra067c607429e4c2d" /><Relationship Type="http://schemas.openxmlformats.org/officeDocument/2006/relationships/settings" Target="/word/settings.xml" Id="R13a2e6646a7b4a41" /><Relationship Type="http://schemas.openxmlformats.org/officeDocument/2006/relationships/image" Target="/word/media/92c3cbd4-277a-45bb-bd71-dc6afab71c8f.png" Id="Rf698f90bb4834879" /></Relationships>
</file>