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e9f0a7531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54efb6c2c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f4f8edd6947b4" /><Relationship Type="http://schemas.openxmlformats.org/officeDocument/2006/relationships/numbering" Target="/word/numbering.xml" Id="R6a9cf4d81e594ab1" /><Relationship Type="http://schemas.openxmlformats.org/officeDocument/2006/relationships/settings" Target="/word/settings.xml" Id="R8c2924886a2b4c1e" /><Relationship Type="http://schemas.openxmlformats.org/officeDocument/2006/relationships/image" Target="/word/media/54b6ad89-b8fb-4b8b-b045-e03170296589.png" Id="Rbc854efb6c2c4c5d" /></Relationships>
</file>