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1b1090a4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c1b729ab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5eeb6b754411c" /><Relationship Type="http://schemas.openxmlformats.org/officeDocument/2006/relationships/numbering" Target="/word/numbering.xml" Id="R9069d546232543db" /><Relationship Type="http://schemas.openxmlformats.org/officeDocument/2006/relationships/settings" Target="/word/settings.xml" Id="R25920a6f86e04a4e" /><Relationship Type="http://schemas.openxmlformats.org/officeDocument/2006/relationships/image" Target="/word/media/f8e43280-b0d6-47ef-82b2-5a1fcdb8aee0.png" Id="Rac15c1b729ab4a7a" /></Relationships>
</file>