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66a5e3afe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db9cd017f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Colonie-Cinq,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f1ab4942744f2" /><Relationship Type="http://schemas.openxmlformats.org/officeDocument/2006/relationships/numbering" Target="/word/numbering.xml" Id="Rbeab322369d34a2d" /><Relationship Type="http://schemas.openxmlformats.org/officeDocument/2006/relationships/settings" Target="/word/settings.xml" Id="Rb82bd24dd29f47d9" /><Relationship Type="http://schemas.openxmlformats.org/officeDocument/2006/relationships/image" Target="/word/media/8dc5ed61-ecf1-4f5f-a218-8ec2f157c724.png" Id="R52bdb9cd017f4f50" /></Relationships>
</file>