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f0ba1dc46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61c56e3de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Comeau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b03ef50e64c3d" /><Relationship Type="http://schemas.openxmlformats.org/officeDocument/2006/relationships/numbering" Target="/word/numbering.xml" Id="Ra502b8cd8ed04ac3" /><Relationship Type="http://schemas.openxmlformats.org/officeDocument/2006/relationships/settings" Target="/word/settings.xml" Id="R82a3457d158848ab" /><Relationship Type="http://schemas.openxmlformats.org/officeDocument/2006/relationships/image" Target="/word/media/626396c7-8ec9-45bf-8ef0-274764baf15f.png" Id="R2da61c56e3de4dd1" /></Relationships>
</file>