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51d552972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286740cb9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Coteau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ffe84be694b6a" /><Relationship Type="http://schemas.openxmlformats.org/officeDocument/2006/relationships/numbering" Target="/word/numbering.xml" Id="R430c6407ff284e3f" /><Relationship Type="http://schemas.openxmlformats.org/officeDocument/2006/relationships/settings" Target="/word/settings.xml" Id="R9eb2575cacf24bc6" /><Relationship Type="http://schemas.openxmlformats.org/officeDocument/2006/relationships/image" Target="/word/media/884f9b3f-1cdd-4353-acae-0a0579c27ae3.png" Id="Ra57286740cb943c8" /></Relationships>
</file>