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c8925434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e252bdc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Cotes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c4add3dc44aec" /><Relationship Type="http://schemas.openxmlformats.org/officeDocument/2006/relationships/numbering" Target="/word/numbering.xml" Id="R35fe68a603914641" /><Relationship Type="http://schemas.openxmlformats.org/officeDocument/2006/relationships/settings" Target="/word/settings.xml" Id="R1361a89708bc4f2c" /><Relationship Type="http://schemas.openxmlformats.org/officeDocument/2006/relationships/image" Target="/word/media/8ba93b44-bcd4-4f68-b598-f640b0b60f50.png" Id="R120ae252bdcc48aa" /></Relationships>
</file>