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b58a5e6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3ce658c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Coude-de-la-Riviere-Moisie,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caed907345eb" /><Relationship Type="http://schemas.openxmlformats.org/officeDocument/2006/relationships/numbering" Target="/word/numbering.xml" Id="R29da295832d4459f" /><Relationship Type="http://schemas.openxmlformats.org/officeDocument/2006/relationships/settings" Target="/word/settings.xml" Id="R805606e2b827438a" /><Relationship Type="http://schemas.openxmlformats.org/officeDocument/2006/relationships/image" Target="/word/media/e648ba58-6b59-42a6-9671-d41d4e58ed4c.png" Id="R5aaa3ce658cc400d" /></Relationships>
</file>