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a438058cc848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8a75a5dbee4f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Courtland Park,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c24f137b3342e1" /><Relationship Type="http://schemas.openxmlformats.org/officeDocument/2006/relationships/numbering" Target="/word/numbering.xml" Id="R8745e839b318486c" /><Relationship Type="http://schemas.openxmlformats.org/officeDocument/2006/relationships/settings" Target="/word/settings.xml" Id="Rc311d45de1614fa0" /><Relationship Type="http://schemas.openxmlformats.org/officeDocument/2006/relationships/image" Target="/word/media/1f968ae4-14dd-4851-b260-802142a0aad1.png" Id="Rcc8a75a5dbee4f23" /></Relationships>
</file>