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e544519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53eecdfe8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b8acd4cea4e7e" /><Relationship Type="http://schemas.openxmlformats.org/officeDocument/2006/relationships/numbering" Target="/word/numbering.xml" Id="R70e40fee720741d5" /><Relationship Type="http://schemas.openxmlformats.org/officeDocument/2006/relationships/settings" Target="/word/settings.xml" Id="R3806fba8ae994d47" /><Relationship Type="http://schemas.openxmlformats.org/officeDocument/2006/relationships/image" Target="/word/media/7a8393f0-3c6f-4c82-ab0f-aab8012d2bff.png" Id="Rf1353eecdfe84cdf" /></Relationships>
</file>