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71867ff40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c360565d4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Spur,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dfb40d23e4cf6" /><Relationship Type="http://schemas.openxmlformats.org/officeDocument/2006/relationships/numbering" Target="/word/numbering.xml" Id="R012846d9b7fe473c" /><Relationship Type="http://schemas.openxmlformats.org/officeDocument/2006/relationships/settings" Target="/word/settings.xml" Id="R0cd6b34c0c1042cc" /><Relationship Type="http://schemas.openxmlformats.org/officeDocument/2006/relationships/image" Target="/word/media/12047d96-f991-4f32-ab33-c7534a6310d4.png" Id="Ra15c360565d4446a" /></Relationships>
</file>