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49415ff0d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ab852eb42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Crows Nest,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511d2846e4853" /><Relationship Type="http://schemas.openxmlformats.org/officeDocument/2006/relationships/numbering" Target="/word/numbering.xml" Id="R2d3476c41cf74704" /><Relationship Type="http://schemas.openxmlformats.org/officeDocument/2006/relationships/settings" Target="/word/settings.xml" Id="Rd5025edce75f4179" /><Relationship Type="http://schemas.openxmlformats.org/officeDocument/2006/relationships/image" Target="/word/media/16eb72de-c7d7-4ec4-80c4-55d0b7b08f23.png" Id="Rb0aab852eb4243fd" /></Relationships>
</file>