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7cb806c6b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2871a4b9c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Crowsnest Pass,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aec12fcbe4f30" /><Relationship Type="http://schemas.openxmlformats.org/officeDocument/2006/relationships/numbering" Target="/word/numbering.xml" Id="R6e576880b2d24258" /><Relationship Type="http://schemas.openxmlformats.org/officeDocument/2006/relationships/settings" Target="/word/settings.xml" Id="R3def79f99db94559" /><Relationship Type="http://schemas.openxmlformats.org/officeDocument/2006/relationships/image" Target="/word/media/43a2b822-a9e6-498c-8d06-e55e0fdbbe8c.png" Id="Rafe2871a4b9c401e" /></Relationships>
</file>