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840f1cec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8f3688eb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Curtis Park,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54fb6d7b64f43" /><Relationship Type="http://schemas.openxmlformats.org/officeDocument/2006/relationships/numbering" Target="/word/numbering.xml" Id="Rce26c6dd0ff74e1b" /><Relationship Type="http://schemas.openxmlformats.org/officeDocument/2006/relationships/settings" Target="/word/settings.xml" Id="R2f9e1721d17c4eca" /><Relationship Type="http://schemas.openxmlformats.org/officeDocument/2006/relationships/image" Target="/word/media/e448be29-e6db-486d-bdca-dc68240eb3d5.png" Id="Rbcf8f3688eb343ac" /></Relationships>
</file>