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4b8afce2d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0b33c5486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Dalton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1499c78514b5d" /><Relationship Type="http://schemas.openxmlformats.org/officeDocument/2006/relationships/numbering" Target="/word/numbering.xml" Id="Ra17be964b66c4a11" /><Relationship Type="http://schemas.openxmlformats.org/officeDocument/2006/relationships/settings" Target="/word/settings.xml" Id="Rcae1787c65cf4dae" /><Relationship Type="http://schemas.openxmlformats.org/officeDocument/2006/relationships/image" Target="/word/media/eb5831ad-d6d2-4d8b-98c5-70303b4e4b9d.png" Id="Ra520b33c54864c81" /></Relationships>
</file>