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7a2696cc9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5f4884014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Daly Grove,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15e1f4c9443b7" /><Relationship Type="http://schemas.openxmlformats.org/officeDocument/2006/relationships/numbering" Target="/word/numbering.xml" Id="Rdbaf031fecb047d0" /><Relationship Type="http://schemas.openxmlformats.org/officeDocument/2006/relationships/settings" Target="/word/settings.xml" Id="R9fd77b3d4f7d4225" /><Relationship Type="http://schemas.openxmlformats.org/officeDocument/2006/relationships/image" Target="/word/media/faa273fd-407c-4e9f-9953-e0c1d6f622b1.png" Id="R1ad5f488401448f3" /></Relationships>
</file>