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62c7184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4ce28b8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60e6e2e64226" /><Relationship Type="http://schemas.openxmlformats.org/officeDocument/2006/relationships/numbering" Target="/word/numbering.xml" Id="R43e76b660e744f02" /><Relationship Type="http://schemas.openxmlformats.org/officeDocument/2006/relationships/settings" Target="/word/settings.xml" Id="R1ab321b620ad43d5" /><Relationship Type="http://schemas.openxmlformats.org/officeDocument/2006/relationships/image" Target="/word/media/dd3ce85f-7ed3-4732-961c-a710a30ee909.png" Id="R07614ce28b874b1e" /></Relationships>
</file>