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2f28276ae949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5bd1b6fa9846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Deepdale,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26d1e8c65743b8" /><Relationship Type="http://schemas.openxmlformats.org/officeDocument/2006/relationships/numbering" Target="/word/numbering.xml" Id="Rbfe611d5a6d345cc" /><Relationship Type="http://schemas.openxmlformats.org/officeDocument/2006/relationships/settings" Target="/word/settings.xml" Id="R68bb27cc29334113" /><Relationship Type="http://schemas.openxmlformats.org/officeDocument/2006/relationships/image" Target="/word/media/9318d632-8f67-4aa1-a4c9-73bb90f69d5d.png" Id="Ra25bd1b6fa98468e" /></Relationships>
</file>