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723e93900545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b1537fe51a4e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Denbeigh Point,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d838abc4874242" /><Relationship Type="http://schemas.openxmlformats.org/officeDocument/2006/relationships/numbering" Target="/word/numbering.xml" Id="Rbe0e477172b24f75" /><Relationship Type="http://schemas.openxmlformats.org/officeDocument/2006/relationships/settings" Target="/word/settings.xml" Id="R515d0550497a46ef" /><Relationship Type="http://schemas.openxmlformats.org/officeDocument/2006/relationships/image" Target="/word/media/71bc0db9-af5e-4538-b2d8-b32b88078642.png" Id="Rc9b1537fe51a4ec0" /></Relationships>
</file>