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164be3708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564a1cb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Dencross,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1e4c904b343b6" /><Relationship Type="http://schemas.openxmlformats.org/officeDocument/2006/relationships/numbering" Target="/word/numbering.xml" Id="R72d9aba6a39d4459" /><Relationship Type="http://schemas.openxmlformats.org/officeDocument/2006/relationships/settings" Target="/word/settings.xml" Id="Ra084a0ea550f4f9f" /><Relationship Type="http://schemas.openxmlformats.org/officeDocument/2006/relationships/image" Target="/word/media/aab01a2d-f73b-4e2c-a851-210a9e54a76f.png" Id="R1c8f564a1cbd4f54" /></Relationships>
</file>