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efb3fd7a3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4a1236fb0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Deschambault-Grondines,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406ebfafc4f31" /><Relationship Type="http://schemas.openxmlformats.org/officeDocument/2006/relationships/numbering" Target="/word/numbering.xml" Id="R04a39b28c2364da0" /><Relationship Type="http://schemas.openxmlformats.org/officeDocument/2006/relationships/settings" Target="/word/settings.xml" Id="Rf0a0de3691c643c2" /><Relationship Type="http://schemas.openxmlformats.org/officeDocument/2006/relationships/image" Target="/word/media/0d7e327f-3154-4ffe-a5d3-0f5bf44a650e.png" Id="R10e4a1236fb04346" /></Relationships>
</file>