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c6958d773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337c95efa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Developpement-Nadeau,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2de5386d44386" /><Relationship Type="http://schemas.openxmlformats.org/officeDocument/2006/relationships/numbering" Target="/word/numbering.xml" Id="Ra038d1bb760a44d2" /><Relationship Type="http://schemas.openxmlformats.org/officeDocument/2006/relationships/settings" Target="/word/settings.xml" Id="Re9ed082b67ca47d6" /><Relationship Type="http://schemas.openxmlformats.org/officeDocument/2006/relationships/image" Target="/word/media/2d60f9b6-2890-4d44-a5da-a0bfb57aa7c2.png" Id="Rae0337c95efa4c3b" /></Relationships>
</file>