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61b90ef0d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dc6b4ce48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Dogpound,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897d059c44ac" /><Relationship Type="http://schemas.openxmlformats.org/officeDocument/2006/relationships/numbering" Target="/word/numbering.xml" Id="Rc8eba172cbcc4a5d" /><Relationship Type="http://schemas.openxmlformats.org/officeDocument/2006/relationships/settings" Target="/word/settings.xml" Id="R3e3b195ef09a42b8" /><Relationship Type="http://schemas.openxmlformats.org/officeDocument/2006/relationships/image" Target="/word/media/471b2c36-3dec-4c8f-b2ac-320d63f24433.png" Id="R40cdc6b4ce484cdc" /></Relationships>
</file>