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853bc58e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14f62243b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Dolly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f59fa802f477e" /><Relationship Type="http://schemas.openxmlformats.org/officeDocument/2006/relationships/numbering" Target="/word/numbering.xml" Id="R0e35fe40468a4eb0" /><Relationship Type="http://schemas.openxmlformats.org/officeDocument/2006/relationships/settings" Target="/word/settings.xml" Id="R7213c6148c7d45cb" /><Relationship Type="http://schemas.openxmlformats.org/officeDocument/2006/relationships/image" Target="/word/media/6e488e10-0d31-4d9c-9b95-6866d6bb8de2.png" Id="R8d814f62243b44db" /></Relationships>
</file>