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a65e79af7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cdf900a1b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Domaine-Beaudoin,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1be5c19f5468c" /><Relationship Type="http://schemas.openxmlformats.org/officeDocument/2006/relationships/numbering" Target="/word/numbering.xml" Id="Rc79616462e31439e" /><Relationship Type="http://schemas.openxmlformats.org/officeDocument/2006/relationships/settings" Target="/word/settings.xml" Id="R1a574fc850264239" /><Relationship Type="http://schemas.openxmlformats.org/officeDocument/2006/relationships/image" Target="/word/media/02180cad-6f54-40a0-bd08-b36f49ee7608.png" Id="Radacdf900a1b4902" /></Relationships>
</file>