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7ce2c820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d89a0561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Domaine-C.-L.-C.,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d00aef24457f" /><Relationship Type="http://schemas.openxmlformats.org/officeDocument/2006/relationships/numbering" Target="/word/numbering.xml" Id="Rfc4815420299484b" /><Relationship Type="http://schemas.openxmlformats.org/officeDocument/2006/relationships/settings" Target="/word/settings.xml" Id="Re716318a74af4484" /><Relationship Type="http://schemas.openxmlformats.org/officeDocument/2006/relationships/image" Target="/word/media/87cbaa17-72a7-4e8c-ab73-ba8c9aa6c529.png" Id="R302d89a0561f4611" /></Relationships>
</file>