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dcaabd4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0aef2b98c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Domaine-des-Chutes-Sud,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36a4262f4b6c" /><Relationship Type="http://schemas.openxmlformats.org/officeDocument/2006/relationships/numbering" Target="/word/numbering.xml" Id="R9f9ca47bda804c3a" /><Relationship Type="http://schemas.openxmlformats.org/officeDocument/2006/relationships/settings" Target="/word/settings.xml" Id="R3f2b0c16310c4827" /><Relationship Type="http://schemas.openxmlformats.org/officeDocument/2006/relationships/image" Target="/word/media/0b98a880-2e27-405b-92ae-1f86b72a19ef.png" Id="R7670aef2b98c4ce9" /></Relationships>
</file>