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a9ec6f068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a57af8459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Domaine-du-Lac-Huron,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fb884eb274460" /><Relationship Type="http://schemas.openxmlformats.org/officeDocument/2006/relationships/numbering" Target="/word/numbering.xml" Id="R881f904d2a1d4923" /><Relationship Type="http://schemas.openxmlformats.org/officeDocument/2006/relationships/settings" Target="/word/settings.xml" Id="Rf9e1d4975479441a" /><Relationship Type="http://schemas.openxmlformats.org/officeDocument/2006/relationships/image" Target="/word/media/0e7325a2-e188-4bf6-95cc-b764b323c6d9.png" Id="Rac4a57af84594e96" /></Relationships>
</file>