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1bdc8ad92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d6eadb84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Domaine-du-Lac-Kildare,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df2910ad4eb4" /><Relationship Type="http://schemas.openxmlformats.org/officeDocument/2006/relationships/numbering" Target="/word/numbering.xml" Id="R5e4f409c374b4bc6" /><Relationship Type="http://schemas.openxmlformats.org/officeDocument/2006/relationships/settings" Target="/word/settings.xml" Id="R67630d9cce434520" /><Relationship Type="http://schemas.openxmlformats.org/officeDocument/2006/relationships/image" Target="/word/media/1d928d78-33c2-4a2b-8765-191eb14f6a01.png" Id="R65fbd6eadb844ea8" /></Relationships>
</file>