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2660d01b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10216d21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Domaine-Sarrazin,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d026c7ad4023" /><Relationship Type="http://schemas.openxmlformats.org/officeDocument/2006/relationships/numbering" Target="/word/numbering.xml" Id="R0e7a3036e47d4766" /><Relationship Type="http://schemas.openxmlformats.org/officeDocument/2006/relationships/settings" Target="/word/settings.xml" Id="R4fee8b3fd8f64f5f" /><Relationship Type="http://schemas.openxmlformats.org/officeDocument/2006/relationships/image" Target="/word/media/0f758da6-d26a-4753-b07c-e2958a696584.png" Id="Ra8710216d21e43c0" /></Relationships>
</file>