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2c3783d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2151a18f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2c820a8e249dc" /><Relationship Type="http://schemas.openxmlformats.org/officeDocument/2006/relationships/numbering" Target="/word/numbering.xml" Id="Re0b733a341384d17" /><Relationship Type="http://schemas.openxmlformats.org/officeDocument/2006/relationships/settings" Target="/word/settings.xml" Id="R970b79c4e5e5468e" /><Relationship Type="http://schemas.openxmlformats.org/officeDocument/2006/relationships/image" Target="/word/media/84ca5130-d615-44d6-ae12-e0a559d55e87.png" Id="Rb4a2151a18f5466d" /></Relationships>
</file>