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a5f5330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a9c86eb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Downsview,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8836ae9164d6e" /><Relationship Type="http://schemas.openxmlformats.org/officeDocument/2006/relationships/numbering" Target="/word/numbering.xml" Id="R0aca1274e6c549f2" /><Relationship Type="http://schemas.openxmlformats.org/officeDocument/2006/relationships/settings" Target="/word/settings.xml" Id="R677db82d95524a2f" /><Relationship Type="http://schemas.openxmlformats.org/officeDocument/2006/relationships/image" Target="/word/media/f548ad3f-1a30-4a56-9d27-40a6690bb032.png" Id="Rdb99a9c86ebf4eb5" /></Relationships>
</file>