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c110c33fa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ef23857f3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6819a467f4285" /><Relationship Type="http://schemas.openxmlformats.org/officeDocument/2006/relationships/numbering" Target="/word/numbering.xml" Id="R64ede0924b2e4841" /><Relationship Type="http://schemas.openxmlformats.org/officeDocument/2006/relationships/settings" Target="/word/settings.xml" Id="R28c00c126efc405b" /><Relationship Type="http://schemas.openxmlformats.org/officeDocument/2006/relationships/image" Target="/word/media/858dcbd3-ed89-49b8-aac0-4c895b913718.png" Id="Rf30ef23857f34b28" /></Relationships>
</file>