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467e98145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812d4d2d4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Dunstaffnage,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9f08cabd84e34" /><Relationship Type="http://schemas.openxmlformats.org/officeDocument/2006/relationships/numbering" Target="/word/numbering.xml" Id="Rf09639158af542b3" /><Relationship Type="http://schemas.openxmlformats.org/officeDocument/2006/relationships/settings" Target="/word/settings.xml" Id="Rd5d9b1e14efd43b6" /><Relationship Type="http://schemas.openxmlformats.org/officeDocument/2006/relationships/image" Target="/word/media/c20051d6-b447-4e90-a52b-e288089cbae8.png" Id="Rf57812d4d2d44f9c" /></Relationships>
</file>