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b5ec2859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5f2c995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Eatonia,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86e7145e410a" /><Relationship Type="http://schemas.openxmlformats.org/officeDocument/2006/relationships/numbering" Target="/word/numbering.xml" Id="Rb31dbde8f7f54b62" /><Relationship Type="http://schemas.openxmlformats.org/officeDocument/2006/relationships/settings" Target="/word/settings.xml" Id="R709892c5c3ea4a9f" /><Relationship Type="http://schemas.openxmlformats.org/officeDocument/2006/relationships/image" Target="/word/media/df56145f-3cb1-4498-902d-f5116b39371a.png" Id="R8ffd5f2c995a40cd" /></Relationships>
</file>