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7fb8bf5c2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2f277eaf8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Eclipse,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4cddb0cb54bce" /><Relationship Type="http://schemas.openxmlformats.org/officeDocument/2006/relationships/numbering" Target="/word/numbering.xml" Id="R22baaff5dd9342ff" /><Relationship Type="http://schemas.openxmlformats.org/officeDocument/2006/relationships/settings" Target="/word/settings.xml" Id="Ra7ebe66c4976458f" /><Relationship Type="http://schemas.openxmlformats.org/officeDocument/2006/relationships/image" Target="/word/media/cf28c81b-f45f-4671-8084-964cb5013af2.png" Id="Rd942f277eaf84f5b" /></Relationships>
</file>