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a905e617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fece4e58a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Ecum Secum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1ef92b8b4865" /><Relationship Type="http://schemas.openxmlformats.org/officeDocument/2006/relationships/numbering" Target="/word/numbering.xml" Id="R80b13d9fe86b4d15" /><Relationship Type="http://schemas.openxmlformats.org/officeDocument/2006/relationships/settings" Target="/word/settings.xml" Id="R081da33b7f174351" /><Relationship Type="http://schemas.openxmlformats.org/officeDocument/2006/relationships/image" Target="/word/media/1d5376ee-a02a-4263-9b94-4290e4b40b0e.png" Id="R77dfece4e58a411b" /></Relationships>
</file>