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fc8c8aff2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072b44f4f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Eldorado,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8cac78c6249d4" /><Relationship Type="http://schemas.openxmlformats.org/officeDocument/2006/relationships/numbering" Target="/word/numbering.xml" Id="Rc09f5f96a9874e64" /><Relationship Type="http://schemas.openxmlformats.org/officeDocument/2006/relationships/settings" Target="/word/settings.xml" Id="R26fc346c779f4ab8" /><Relationship Type="http://schemas.openxmlformats.org/officeDocument/2006/relationships/image" Target="/word/media/738fc0f9-ecea-4e1f-87c6-dbc23e02f729.png" Id="R9ae072b44f4f4753" /></Relationships>
</file>