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af1c0c84d24c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e71b90982a4b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Elmdale,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02ff5088154001" /><Relationship Type="http://schemas.openxmlformats.org/officeDocument/2006/relationships/numbering" Target="/word/numbering.xml" Id="R38eac44c6cfc4d4b" /><Relationship Type="http://schemas.openxmlformats.org/officeDocument/2006/relationships/settings" Target="/word/settings.xml" Id="Rcefe8f51f24549b1" /><Relationship Type="http://schemas.openxmlformats.org/officeDocument/2006/relationships/image" Target="/word/media/deca6c3c-0a3a-4197-a26c-6d36e4fdd30e.png" Id="R38e71b90982a4be8" /></Relationships>
</file>