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cdfb5e35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c580aad74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Harbour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a73bc95d84a22" /><Relationship Type="http://schemas.openxmlformats.org/officeDocument/2006/relationships/numbering" Target="/word/numbering.xml" Id="R8bb269f1d2a44698" /><Relationship Type="http://schemas.openxmlformats.org/officeDocument/2006/relationships/settings" Target="/word/settings.xml" Id="R380124961ba94f6c" /><Relationship Type="http://schemas.openxmlformats.org/officeDocument/2006/relationships/image" Target="/word/media/db60c88e-424a-4eae-b807-9d714e9c7b74.png" Id="Re65c580aad7445ef" /></Relationships>
</file>