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140ff3fc5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81b43d5f7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Escuminac-Nord,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12ffc45a74248" /><Relationship Type="http://schemas.openxmlformats.org/officeDocument/2006/relationships/numbering" Target="/word/numbering.xml" Id="R9c6adb35a1234def" /><Relationship Type="http://schemas.openxmlformats.org/officeDocument/2006/relationships/settings" Target="/word/settings.xml" Id="Rc4e0bdfe3ff845c6" /><Relationship Type="http://schemas.openxmlformats.org/officeDocument/2006/relationships/image" Target="/word/media/cf392cfe-7e22-4b39-a348-36001a68287e.png" Id="R3a281b43d5f74e86" /></Relationships>
</file>