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a78900465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a9a836e0f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Plain,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ca459091e4dea" /><Relationship Type="http://schemas.openxmlformats.org/officeDocument/2006/relationships/numbering" Target="/word/numbering.xml" Id="Rf88beb8e3b22425c" /><Relationship Type="http://schemas.openxmlformats.org/officeDocument/2006/relationships/settings" Target="/word/settings.xml" Id="R53054c47f82246f2" /><Relationship Type="http://schemas.openxmlformats.org/officeDocument/2006/relationships/image" Target="/word/media/cea4c2a8-7043-4683-bba5-238bd43f44a0.png" Id="Rfd5a9a836e0f4dbc" /></Relationships>
</file>